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rsidR="00D53761" w:rsidRPr="00D53761" w:rsidRDefault="00D53761" w:rsidP="00E442F2">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7322A1" w:rsidRPr="007322A1">
              <w:rPr>
                <w:rFonts w:ascii="Open Sans" w:hAnsi="Open Sans" w:cs="Open Sans"/>
                <w:sz w:val="18"/>
                <w:szCs w:val="18"/>
              </w:rPr>
              <w:t xml:space="preserve"> </w:t>
            </w:r>
            <w:r w:rsidR="00BD1E37">
              <w:rPr>
                <w:rFonts w:ascii="Open Sans" w:hAnsi="Open Sans" w:cs="Open Sans"/>
                <w:sz w:val="18"/>
                <w:szCs w:val="18"/>
              </w:rPr>
              <w:t>Personal Finance for Teens 978-1-626891-15-9</w:t>
            </w:r>
            <w:r w:rsidR="007322A1">
              <w:rPr>
                <w:rFonts w:ascii="Open Sans" w:hAnsi="Open Sans" w:cs="Open Sans"/>
                <w:sz w:val="18"/>
                <w:szCs w:val="18"/>
              </w:rPr>
              <w:t xml:space="preserve">  </w:t>
            </w:r>
            <w:r w:rsidR="00981326" w:rsidRPr="00D53761">
              <w:rPr>
                <w:rFonts w:ascii="Open Sans" w:hAnsi="Open Sans" w:cs="Open Sans"/>
                <w:sz w:val="18"/>
                <w:szCs w:val="18"/>
              </w:rPr>
              <w:t xml:space="preserve">Level(s)/Course(s): </w:t>
            </w:r>
            <w:r w:rsidR="007322A1">
              <w:rPr>
                <w:rFonts w:ascii="Open Sans" w:hAnsi="Open Sans" w:cs="Open Sans"/>
                <w:sz w:val="18"/>
                <w:szCs w:val="18"/>
              </w:rPr>
              <w:t>Personal Finance</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w:t>
            </w:r>
            <w:r w:rsidR="007322A1">
              <w:rPr>
                <w:rFonts w:ascii="Open Sans" w:hAnsi="Open Sans" w:cs="Open Sans"/>
                <w:sz w:val="18"/>
                <w:szCs w:val="18"/>
              </w:rPr>
              <w:t xml:space="preserve">  </w:t>
            </w:r>
            <w:r w:rsidR="00BD1E37">
              <w:rPr>
                <w:rFonts w:ascii="Open Sans" w:hAnsi="Open Sans" w:cs="Open Sans"/>
                <w:sz w:val="18"/>
                <w:szCs w:val="18"/>
              </w:rPr>
              <w:t xml:space="preserve">B.E. Publishing </w:t>
            </w:r>
            <w:r w:rsidR="005D7F02">
              <w:rPr>
                <w:rFonts w:ascii="Open Sans" w:hAnsi="Open Sans" w:cs="Open Sans"/>
                <w:sz w:val="18"/>
                <w:szCs w:val="18"/>
              </w:rPr>
              <w:t xml:space="preserve">Copyright </w:t>
            </w:r>
            <w:r w:rsidR="00C02B8D">
              <w:rPr>
                <w:rFonts w:ascii="Open Sans" w:hAnsi="Open Sans" w:cs="Open Sans"/>
                <w:sz w:val="18"/>
                <w:szCs w:val="18"/>
              </w:rPr>
              <w:t xml:space="preserve">Year:  </w:t>
            </w:r>
            <w:r w:rsidR="00BD1E37">
              <w:rPr>
                <w:rFonts w:ascii="Open Sans" w:hAnsi="Open Sans" w:cs="Open Sans"/>
                <w:sz w:val="18"/>
                <w:szCs w:val="18"/>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E442F2" w:rsidP="001A0833">
            <w:r>
              <w:t>These courses are for elective credit and supplement learning in the areas of business, marketing,  and finance.</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47704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477044">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477044">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00477044">
                    <w:rPr>
                      <w:rFonts w:ascii="Open Sans" w:hAnsi="Open Sans" w:cs="Open Sans"/>
                      <w:b/>
                      <w:sz w:val="20"/>
                      <w:szCs w:val="20"/>
                    </w:rPr>
                    <w:t>X</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47704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D97A3B"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 xml:space="preserve">meet the mandatory 80 percent alignment to course standards in </w:t>
            </w:r>
            <w:r>
              <w:rPr>
                <w:rFonts w:ascii="Open Sans" w:hAnsi="Open Sans" w:cs="Open Sans"/>
                <w:sz w:val="20"/>
                <w:szCs w:val="20"/>
              </w:rPr>
              <w:t>Personal Finance</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F30CEA" w:rsidRDefault="00E442F2"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p. 21-25 importance of financial plans &amp; how to develop plans</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p. 4-8 goals</w:t>
            </w:r>
          </w:p>
          <w:p w:rsidR="00477044" w:rsidRDefault="00477044" w:rsidP="00D53761">
            <w:pPr>
              <w:rPr>
                <w:rFonts w:ascii="Open Sans" w:eastAsia="Times New Roman" w:hAnsi="Open Sans" w:cs="Open Sans"/>
                <w:sz w:val="20"/>
                <w:szCs w:val="20"/>
              </w:rPr>
            </w:pPr>
            <w:r>
              <w:rPr>
                <w:rFonts w:ascii="Open Sans" w:eastAsia="Times New Roman" w:hAnsi="Open Sans" w:cs="Open Sans"/>
                <w:sz w:val="20"/>
                <w:szCs w:val="20"/>
              </w:rPr>
              <w:t>13-17 needs vs. wants</w:t>
            </w:r>
          </w:p>
          <w:p w:rsidR="00477044" w:rsidRDefault="00477044" w:rsidP="00D53761">
            <w:pPr>
              <w:rPr>
                <w:rFonts w:ascii="Open Sans" w:eastAsia="Times New Roman" w:hAnsi="Open Sans" w:cs="Open Sans"/>
                <w:sz w:val="20"/>
                <w:szCs w:val="20"/>
              </w:rPr>
            </w:pPr>
            <w:r>
              <w:rPr>
                <w:rFonts w:ascii="Open Sans" w:eastAsia="Times New Roman" w:hAnsi="Open Sans" w:cs="Open Sans"/>
                <w:sz w:val="20"/>
                <w:szCs w:val="20"/>
              </w:rPr>
              <w:t>24-25 financial plans</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03199A" w:rsidP="00D53761">
            <w:pPr>
              <w:rPr>
                <w:rFonts w:ascii="Open Sans" w:eastAsia="Times New Roman" w:hAnsi="Open Sans" w:cs="Open Sans"/>
                <w:sz w:val="20"/>
                <w:szCs w:val="20"/>
              </w:rPr>
            </w:pPr>
            <w:r>
              <w:rPr>
                <w:rFonts w:ascii="Open Sans" w:eastAsia="Times New Roman" w:hAnsi="Open Sans" w:cs="Open Sans"/>
                <w:sz w:val="20"/>
                <w:szCs w:val="20"/>
              </w:rPr>
              <w:t>Information on finding a career, not enough to cover the standard</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No information on FAFSA included in text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4770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732413" w:rsidP="00D53761">
            <w:pPr>
              <w:rPr>
                <w:rFonts w:ascii="Open Sans" w:eastAsia="Times New Roman" w:hAnsi="Open Sans" w:cs="Open Sans"/>
                <w:sz w:val="20"/>
                <w:szCs w:val="20"/>
              </w:rPr>
            </w:pPr>
            <w:r>
              <w:rPr>
                <w:rFonts w:ascii="Open Sans" w:eastAsia="Times New Roman" w:hAnsi="Open Sans" w:cs="Open Sans"/>
                <w:sz w:val="20"/>
                <w:szCs w:val="20"/>
              </w:rPr>
              <w:t>p. 164 list information about ways to pay for education, but not in depth enough</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732413"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732413" w:rsidP="00D53761">
            <w:pPr>
              <w:rPr>
                <w:rFonts w:ascii="Open Sans" w:eastAsia="Times New Roman" w:hAnsi="Open Sans" w:cs="Open Sans"/>
                <w:sz w:val="20"/>
                <w:szCs w:val="20"/>
              </w:rPr>
            </w:pPr>
            <w:r>
              <w:rPr>
                <w:rFonts w:ascii="Open Sans" w:eastAsia="Times New Roman" w:hAnsi="Open Sans" w:cs="Open Sans"/>
                <w:sz w:val="20"/>
                <w:szCs w:val="20"/>
              </w:rPr>
              <w:t>p. 68-72 withholdings/deductions, W4-not enough information on tax forms</w:t>
            </w:r>
          </w:p>
        </w:tc>
      </w:tr>
      <w:tr w:rsidR="001B02DE" w:rsidTr="00CF1BC0">
        <w:tc>
          <w:tcPr>
            <w:tcW w:w="7555" w:type="dxa"/>
          </w:tcPr>
          <w:p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F6717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F67176" w:rsidP="00D53761">
            <w:pPr>
              <w:rPr>
                <w:rFonts w:ascii="Open Sans" w:eastAsia="Times New Roman" w:hAnsi="Open Sans" w:cs="Open Sans"/>
                <w:sz w:val="20"/>
                <w:szCs w:val="20"/>
              </w:rPr>
            </w:pPr>
            <w:r>
              <w:rPr>
                <w:rFonts w:ascii="Open Sans" w:eastAsia="Times New Roman" w:hAnsi="Open Sans" w:cs="Open Sans"/>
                <w:sz w:val="20"/>
                <w:szCs w:val="20"/>
              </w:rPr>
              <w:t>p. 79 assets, liabilities, net worth-not in depth enough information</w:t>
            </w:r>
          </w:p>
        </w:tc>
      </w:tr>
      <w:tr w:rsidR="001B02DE" w:rsidTr="00CF1BC0">
        <w:tc>
          <w:tcPr>
            <w:tcW w:w="7555" w:type="dxa"/>
          </w:tcPr>
          <w:p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F6717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F67176" w:rsidP="00D53761">
            <w:pPr>
              <w:rPr>
                <w:rFonts w:ascii="Open Sans" w:eastAsia="Times New Roman" w:hAnsi="Open Sans" w:cs="Open Sans"/>
                <w:sz w:val="20"/>
                <w:szCs w:val="20"/>
              </w:rPr>
            </w:pPr>
            <w:r>
              <w:rPr>
                <w:rFonts w:ascii="Open Sans" w:eastAsia="Times New Roman" w:hAnsi="Open Sans" w:cs="Open Sans"/>
                <w:sz w:val="20"/>
                <w:szCs w:val="20"/>
              </w:rPr>
              <w:t xml:space="preserve">p. 165-just lists laws, no explanation </w:t>
            </w:r>
          </w:p>
        </w:tc>
      </w:tr>
      <w:tr w:rsidR="001B02DE" w:rsidTr="00CF1BC0">
        <w:tc>
          <w:tcPr>
            <w:tcW w:w="7555" w:type="dxa"/>
          </w:tcPr>
          <w:p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rsidR="001B02DE" w:rsidRDefault="00F6717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F67176" w:rsidP="00D53761">
            <w:pPr>
              <w:rPr>
                <w:rFonts w:ascii="Open Sans" w:eastAsia="Times New Roman" w:hAnsi="Open Sans" w:cs="Open Sans"/>
                <w:sz w:val="20"/>
                <w:szCs w:val="20"/>
              </w:rPr>
            </w:pPr>
            <w:r>
              <w:rPr>
                <w:rFonts w:ascii="Open Sans" w:eastAsia="Times New Roman" w:hAnsi="Open Sans" w:cs="Open Sans"/>
                <w:sz w:val="20"/>
                <w:szCs w:val="20"/>
              </w:rPr>
              <w:t>p. 109-112 compares financial services with charts</w:t>
            </w:r>
          </w:p>
        </w:tc>
      </w:tr>
      <w:tr w:rsidR="001B02DE" w:rsidTr="00CF1BC0">
        <w:tc>
          <w:tcPr>
            <w:tcW w:w="7555" w:type="dxa"/>
          </w:tcPr>
          <w:p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BD57C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BD57C1" w:rsidP="00D53761">
            <w:pPr>
              <w:rPr>
                <w:rFonts w:ascii="Open Sans" w:eastAsia="Times New Roman" w:hAnsi="Open Sans" w:cs="Open Sans"/>
                <w:sz w:val="20"/>
                <w:szCs w:val="20"/>
              </w:rPr>
            </w:pPr>
            <w:r>
              <w:rPr>
                <w:rFonts w:ascii="Open Sans" w:eastAsia="Times New Roman" w:hAnsi="Open Sans" w:cs="Open Sans"/>
                <w:sz w:val="20"/>
                <w:szCs w:val="20"/>
              </w:rPr>
              <w:t>Lists types of credit, but doesn’t explain</w:t>
            </w:r>
          </w:p>
        </w:tc>
      </w:tr>
      <w:tr w:rsidR="001B02DE" w:rsidTr="00CF1BC0">
        <w:tc>
          <w:tcPr>
            <w:tcW w:w="7555" w:type="dxa"/>
          </w:tcPr>
          <w:p w:rsidR="001B02DE" w:rsidRDefault="006D78B6" w:rsidP="001B02DE">
            <w:pPr>
              <w:pStyle w:val="ListParagraph"/>
              <w:numPr>
                <w:ilvl w:val="0"/>
                <w:numId w:val="13"/>
              </w:numPr>
            </w:pPr>
            <w:r>
              <w:t>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borrowing opportunities and the cost of credit. Summarize specific activities used to maintain a good credit score.</w:t>
            </w:r>
          </w:p>
        </w:tc>
        <w:tc>
          <w:tcPr>
            <w:tcW w:w="630" w:type="dxa"/>
          </w:tcPr>
          <w:p w:rsidR="001B02DE" w:rsidRDefault="00BD57C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D57C1" w:rsidP="00D53761">
            <w:pPr>
              <w:rPr>
                <w:rFonts w:ascii="Open Sans" w:eastAsia="Times New Roman" w:hAnsi="Open Sans" w:cs="Open Sans"/>
                <w:sz w:val="20"/>
                <w:szCs w:val="20"/>
              </w:rPr>
            </w:pPr>
            <w:r>
              <w:rPr>
                <w:rFonts w:ascii="Open Sans" w:eastAsia="Times New Roman" w:hAnsi="Open Sans" w:cs="Open Sans"/>
                <w:sz w:val="20"/>
                <w:szCs w:val="20"/>
              </w:rPr>
              <w:t>p. 146-149</w:t>
            </w:r>
          </w:p>
        </w:tc>
      </w:tr>
      <w:tr w:rsidR="001B02DE" w:rsidTr="00CF1BC0">
        <w:tc>
          <w:tcPr>
            <w:tcW w:w="7555" w:type="dxa"/>
          </w:tcPr>
          <w:p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BD57C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BD57C1" w:rsidP="00D53761">
            <w:pPr>
              <w:rPr>
                <w:rFonts w:ascii="Open Sans" w:eastAsia="Times New Roman" w:hAnsi="Open Sans" w:cs="Open Sans"/>
                <w:sz w:val="20"/>
                <w:szCs w:val="20"/>
              </w:rPr>
            </w:pPr>
            <w:r>
              <w:rPr>
                <w:rFonts w:ascii="Open Sans" w:eastAsia="Times New Roman" w:hAnsi="Open Sans" w:cs="Open Sans"/>
                <w:sz w:val="20"/>
                <w:szCs w:val="20"/>
              </w:rPr>
              <w:t>Contains some information, but not enough</w:t>
            </w:r>
          </w:p>
        </w:tc>
      </w:tr>
      <w:tr w:rsidR="00DE024E" w:rsidTr="00CF1BC0">
        <w:tc>
          <w:tcPr>
            <w:tcW w:w="7555" w:type="dxa"/>
          </w:tcPr>
          <w:p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p. 146-149 consequences of debt, bankruptcy</w:t>
            </w:r>
          </w:p>
        </w:tc>
      </w:tr>
      <w:tr w:rsidR="00DE024E" w:rsidTr="00CF1BC0">
        <w:tc>
          <w:tcPr>
            <w:tcW w:w="7555" w:type="dxa"/>
          </w:tcPr>
          <w:p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p. 210-215 insurance &amp; risk management</w:t>
            </w:r>
          </w:p>
          <w:p w:rsidR="00D125A1" w:rsidRDefault="00D125A1" w:rsidP="00D53761">
            <w:pPr>
              <w:rPr>
                <w:rFonts w:ascii="Open Sans" w:eastAsia="Times New Roman" w:hAnsi="Open Sans" w:cs="Open Sans"/>
                <w:sz w:val="20"/>
                <w:szCs w:val="20"/>
              </w:rPr>
            </w:pPr>
            <w:r>
              <w:rPr>
                <w:rFonts w:ascii="Open Sans" w:eastAsia="Times New Roman" w:hAnsi="Open Sans" w:cs="Open Sans"/>
                <w:sz w:val="20"/>
                <w:szCs w:val="20"/>
              </w:rPr>
              <w:t>p. 220-227 types of insurance</w:t>
            </w:r>
          </w:p>
        </w:tc>
      </w:tr>
      <w:tr w:rsidR="00DE024E" w:rsidTr="00CF1BC0">
        <w:tc>
          <w:tcPr>
            <w:tcW w:w="7555" w:type="dxa"/>
          </w:tcPr>
          <w:p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p. 131-134 types, how to protect, what to do if stolen</w:t>
            </w:r>
          </w:p>
        </w:tc>
      </w:tr>
      <w:tr w:rsidR="00DE024E" w:rsidTr="00CF1BC0">
        <w:tc>
          <w:tcPr>
            <w:tcW w:w="7555" w:type="dxa"/>
          </w:tcPr>
          <w:p w:rsidR="00DE024E" w:rsidRDefault="00FC5A98" w:rsidP="001B02DE">
            <w:pPr>
              <w:pStyle w:val="ListParagraph"/>
              <w:numPr>
                <w:ilvl w:val="0"/>
                <w:numId w:val="13"/>
              </w:numPr>
            </w:pPr>
            <w:r>
              <w:t>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saving and investment plan that includes strategies compatible with personal goals. Include time value of money and compound interest calculations in analysis.</w:t>
            </w:r>
          </w:p>
        </w:tc>
        <w:tc>
          <w:tcPr>
            <w:tcW w:w="630"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125A1" w:rsidP="00D53761">
            <w:pPr>
              <w:rPr>
                <w:rFonts w:ascii="Open Sans" w:eastAsia="Times New Roman" w:hAnsi="Open Sans" w:cs="Open Sans"/>
                <w:sz w:val="20"/>
                <w:szCs w:val="20"/>
              </w:rPr>
            </w:pPr>
            <w:r>
              <w:rPr>
                <w:rFonts w:ascii="Open Sans" w:eastAsia="Times New Roman" w:hAnsi="Open Sans" w:cs="Open Sans"/>
                <w:sz w:val="20"/>
                <w:szCs w:val="20"/>
              </w:rPr>
              <w:t>p. 172-177</w:t>
            </w:r>
          </w:p>
          <w:p w:rsidR="00D125A1" w:rsidRDefault="00D125A1" w:rsidP="00D53761">
            <w:pPr>
              <w:rPr>
                <w:rFonts w:ascii="Open Sans" w:eastAsia="Times New Roman" w:hAnsi="Open Sans" w:cs="Open Sans"/>
                <w:sz w:val="20"/>
                <w:szCs w:val="20"/>
              </w:rPr>
            </w:pPr>
            <w:r>
              <w:rPr>
                <w:rFonts w:ascii="Open Sans" w:eastAsia="Times New Roman" w:hAnsi="Open Sans" w:cs="Open Sans"/>
                <w:sz w:val="20"/>
                <w:szCs w:val="20"/>
              </w:rPr>
              <w:t>p. 181-189 stocks &amp; bonds</w:t>
            </w:r>
          </w:p>
          <w:p w:rsidR="00D125A1" w:rsidRDefault="00D125A1" w:rsidP="00D53761">
            <w:pPr>
              <w:rPr>
                <w:rFonts w:ascii="Open Sans" w:eastAsia="Times New Roman" w:hAnsi="Open Sans" w:cs="Open Sans"/>
                <w:sz w:val="20"/>
                <w:szCs w:val="20"/>
              </w:rPr>
            </w:pPr>
            <w:r>
              <w:rPr>
                <w:rFonts w:ascii="Open Sans" w:eastAsia="Times New Roman" w:hAnsi="Open Sans" w:cs="Open Sans"/>
                <w:sz w:val="20"/>
                <w:szCs w:val="20"/>
              </w:rPr>
              <w:t>p. 194-203 mutual funds, CDs</w:t>
            </w:r>
          </w:p>
        </w:tc>
      </w:tr>
    </w:tbl>
    <w:p w:rsidR="005D7F02" w:rsidRPr="002C5B40" w:rsidRDefault="008C7DB3" w:rsidP="002C5B40">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F75914">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w:t>
                  </w:r>
                  <w:r w:rsidR="002848B9">
                    <w:rPr>
                      <w:rFonts w:ascii="Open Sans" w:hAnsi="Open Sans" w:cs="Open Sans"/>
                      <w:b/>
                      <w:sz w:val="20"/>
                      <w:szCs w:val="20"/>
                    </w:rPr>
                    <w:t>X</w:t>
                  </w:r>
                  <w:r w:rsidRPr="00D53761">
                    <w:rPr>
                      <w:rFonts w:ascii="Open Sans" w:hAnsi="Open Sans" w:cs="Open Sans"/>
                      <w:b/>
                      <w:sz w:val="20"/>
                      <w:szCs w:val="20"/>
                    </w:rPr>
                    <w:t>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F759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F759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F759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F75914">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759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2848B9">
              <w:rPr>
                <w:rFonts w:ascii="Open Sans" w:hAnsi="Open Sans" w:cs="Open Sans"/>
                <w:b/>
                <w:sz w:val="20"/>
                <w:szCs w:val="20"/>
              </w:rPr>
              <w:t>X</w:t>
            </w:r>
            <w:r w:rsidRPr="00D53761">
              <w:rPr>
                <w:rFonts w:ascii="Open Sans" w:hAnsi="Open Sans" w:cs="Open Sans"/>
                <w:b/>
                <w:sz w:val="20"/>
                <w:szCs w:val="20"/>
              </w:rPr>
              <w:t>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848B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2848B9">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w:t>
            </w:r>
            <w:r w:rsidR="002848B9">
              <w:rPr>
                <w:rFonts w:ascii="Open Sans" w:hAnsi="Open Sans" w:cs="Open Sans"/>
                <w:b/>
                <w:sz w:val="20"/>
                <w:szCs w:val="20"/>
              </w:rPr>
              <w:t>X</w:t>
            </w:r>
            <w:r w:rsidRPr="00D53761">
              <w:rPr>
                <w:rFonts w:ascii="Open Sans" w:hAnsi="Open Sans" w:cs="Open Sans"/>
                <w:b/>
                <w:sz w:val="20"/>
                <w:szCs w:val="20"/>
              </w:rPr>
              <w:t>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w:t>
            </w:r>
            <w:r w:rsidR="002848B9">
              <w:rPr>
                <w:rFonts w:ascii="Open Sans" w:hAnsi="Open Sans" w:cs="Open Sans"/>
                <w:b/>
                <w:sz w:val="20"/>
                <w:szCs w:val="20"/>
              </w:rPr>
              <w:t>X</w:t>
            </w:r>
            <w:r w:rsidRPr="00D53761">
              <w:rPr>
                <w:rFonts w:ascii="Open Sans" w:hAnsi="Open Sans" w:cs="Open Sans"/>
                <w:b/>
                <w:sz w:val="20"/>
                <w:szCs w:val="20"/>
              </w:rPr>
              <w:t>__</w:t>
            </w:r>
          </w:p>
        </w:tc>
      </w:tr>
    </w:tbl>
    <w:p w:rsidR="00D53761" w:rsidRDefault="00D53761"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Default="002848B9" w:rsidP="00D53761">
      <w:pPr>
        <w:spacing w:after="0"/>
        <w:ind w:left="720"/>
        <w:contextualSpacing/>
        <w:rPr>
          <w:rFonts w:ascii="Open Sans" w:hAnsi="Open Sans" w:cs="Open Sans"/>
          <w:sz w:val="20"/>
          <w:szCs w:val="20"/>
        </w:rPr>
      </w:pPr>
    </w:p>
    <w:p w:rsidR="002848B9" w:rsidRPr="00D53761" w:rsidRDefault="002848B9"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600E44">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bookmarkStart w:id="0" w:name="_GoBack"/>
            <w:bookmarkEnd w:id="0"/>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00E44">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600E44">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600E44">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Some project and strategies provided, but not much support</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00E44">
              <w:rPr>
                <w:rFonts w:ascii="Open Sans" w:hAnsi="Open Sans" w:cs="Open Sans"/>
                <w:b/>
                <w:sz w:val="20"/>
                <w:szCs w:val="20"/>
              </w:rPr>
              <w:t>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No explanation for activities given, projects not always rigorous enough for content</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sz w:val="20"/>
                <w:szCs w:val="20"/>
              </w:rPr>
              <w:t xml:space="preserve"> 1</w:t>
            </w:r>
            <w:r w:rsidRPr="00600E44">
              <w:rPr>
                <w:rFonts w:ascii="Open Sans" w:hAnsi="Open Sans" w:cs="Open Sans"/>
                <w:b/>
                <w:sz w:val="20"/>
                <w:szCs w:val="20"/>
              </w:rPr>
              <w:t xml:space="preserve">   </w:t>
            </w:r>
            <w:r w:rsidRPr="00D53761">
              <w:rPr>
                <w:rFonts w:ascii="Open Sans" w:hAnsi="Open Sans" w:cs="Open Sans"/>
                <w:sz w:val="20"/>
                <w:szCs w:val="20"/>
              </w:rPr>
              <w:t xml:space="preserve">   </w:t>
            </w:r>
            <w:r w:rsidRPr="00600E44">
              <w:rPr>
                <w:rFonts w:ascii="Open Sans" w:hAnsi="Open Sans" w:cs="Open Sans"/>
                <w:b/>
                <w:sz w:val="20"/>
                <w:szCs w:val="20"/>
              </w:rPr>
              <w:t>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No extra information or resources given for teachers to explore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00E44">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00E44">
              <w:rPr>
                <w:rFonts w:ascii="Open Sans" w:hAnsi="Open Sans" w:cs="Open Sans"/>
                <w:b/>
                <w:sz w:val="20"/>
                <w:szCs w:val="20"/>
              </w:rPr>
              <w:t xml:space="preserve"> 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No support for varied learners</w:t>
            </w: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00E44">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Includes chapter assessments and projects/writing assignments</w:t>
            </w: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00E44">
              <w:rPr>
                <w:rFonts w:ascii="Open Sans" w:hAnsi="Open Sans" w:cs="Open Sans"/>
                <w:b/>
                <w:sz w:val="20"/>
                <w:szCs w:val="20"/>
              </w:rPr>
              <w:t xml:space="preserve">  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Only end of chapter assessments or projects given</w:t>
            </w: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00E44">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53761" w:rsidRPr="00D53761" w:rsidRDefault="00600E44" w:rsidP="00D53761">
            <w:pPr>
              <w:contextualSpacing/>
              <w:rPr>
                <w:rFonts w:ascii="Open Sans" w:hAnsi="Open Sans" w:cs="Open Sans"/>
                <w:sz w:val="20"/>
                <w:szCs w:val="20"/>
              </w:rPr>
            </w:pPr>
            <w:r>
              <w:rPr>
                <w:rFonts w:ascii="Open Sans" w:hAnsi="Open Sans" w:cs="Open Sans"/>
                <w:sz w:val="20"/>
                <w:szCs w:val="20"/>
              </w:rPr>
              <w:t>A variety of question types offered on assessments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3199A"/>
    <w:rsid w:val="00072127"/>
    <w:rsid w:val="000845EB"/>
    <w:rsid w:val="000E3170"/>
    <w:rsid w:val="00115038"/>
    <w:rsid w:val="0011573F"/>
    <w:rsid w:val="00124855"/>
    <w:rsid w:val="001602D8"/>
    <w:rsid w:val="001A0833"/>
    <w:rsid w:val="001B02DE"/>
    <w:rsid w:val="001B5E52"/>
    <w:rsid w:val="00226274"/>
    <w:rsid w:val="002848B9"/>
    <w:rsid w:val="002C5B40"/>
    <w:rsid w:val="002D0902"/>
    <w:rsid w:val="003965B7"/>
    <w:rsid w:val="003D3072"/>
    <w:rsid w:val="004079F5"/>
    <w:rsid w:val="00415672"/>
    <w:rsid w:val="00421523"/>
    <w:rsid w:val="0043492C"/>
    <w:rsid w:val="00465233"/>
    <w:rsid w:val="00473800"/>
    <w:rsid w:val="00477044"/>
    <w:rsid w:val="005A7152"/>
    <w:rsid w:val="005D7F02"/>
    <w:rsid w:val="00600E44"/>
    <w:rsid w:val="006240A2"/>
    <w:rsid w:val="00642569"/>
    <w:rsid w:val="006A1A1A"/>
    <w:rsid w:val="006B2D51"/>
    <w:rsid w:val="006D23A5"/>
    <w:rsid w:val="006D78B6"/>
    <w:rsid w:val="006F3C74"/>
    <w:rsid w:val="007125FD"/>
    <w:rsid w:val="00730420"/>
    <w:rsid w:val="007322A1"/>
    <w:rsid w:val="00732413"/>
    <w:rsid w:val="007728F3"/>
    <w:rsid w:val="0078544F"/>
    <w:rsid w:val="007C21F4"/>
    <w:rsid w:val="00871B0B"/>
    <w:rsid w:val="008B526F"/>
    <w:rsid w:val="008C4C6B"/>
    <w:rsid w:val="008C71E0"/>
    <w:rsid w:val="008C7DB3"/>
    <w:rsid w:val="008F0203"/>
    <w:rsid w:val="00911CDD"/>
    <w:rsid w:val="00981326"/>
    <w:rsid w:val="009E3752"/>
    <w:rsid w:val="00AB444A"/>
    <w:rsid w:val="00B31E0B"/>
    <w:rsid w:val="00B564D1"/>
    <w:rsid w:val="00B9770E"/>
    <w:rsid w:val="00BD1E37"/>
    <w:rsid w:val="00BD57C1"/>
    <w:rsid w:val="00C02B8D"/>
    <w:rsid w:val="00C033C2"/>
    <w:rsid w:val="00C25F66"/>
    <w:rsid w:val="00C3750F"/>
    <w:rsid w:val="00C4526C"/>
    <w:rsid w:val="00CE0E9C"/>
    <w:rsid w:val="00CF1BC0"/>
    <w:rsid w:val="00D11A14"/>
    <w:rsid w:val="00D125A1"/>
    <w:rsid w:val="00D53761"/>
    <w:rsid w:val="00D73280"/>
    <w:rsid w:val="00D97A3B"/>
    <w:rsid w:val="00DE024E"/>
    <w:rsid w:val="00DF7998"/>
    <w:rsid w:val="00E442F2"/>
    <w:rsid w:val="00E45E61"/>
    <w:rsid w:val="00E70F53"/>
    <w:rsid w:val="00EB1010"/>
    <w:rsid w:val="00ED3FD4"/>
    <w:rsid w:val="00EF5194"/>
    <w:rsid w:val="00F30CEA"/>
    <w:rsid w:val="00F54597"/>
    <w:rsid w:val="00F67176"/>
    <w:rsid w:val="00F75914"/>
    <w:rsid w:val="00F909E4"/>
    <w:rsid w:val="00FC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D7D16-6834-428E-B26A-93895C6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3174</Words>
  <Characters>18094</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2018-08-21T18:36:00Z</dcterms:created>
  <dcterms:modified xsi:type="dcterms:W3CDTF">2018-08-21T18:36:00Z</dcterms:modified>
</cp:coreProperties>
</file>